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1A1" w:rsidRPr="00367E59" w:rsidRDefault="00B861A1" w:rsidP="00B861A1">
      <w:pPr>
        <w:pStyle w:val="Default"/>
        <w:jc w:val="center"/>
        <w:rPr>
          <w:rFonts w:ascii="Times New Roman" w:hAnsi="Times New Roman" w:cs="Times New Roman"/>
          <w:b/>
          <w:bCs/>
          <w:caps/>
          <w:color w:val="C00000"/>
        </w:rPr>
      </w:pPr>
      <w:r w:rsidRPr="00367E59">
        <w:rPr>
          <w:rFonts w:ascii="Times New Roman" w:hAnsi="Times New Roman" w:cs="Times New Roman"/>
          <w:b/>
          <w:bCs/>
          <w:caps/>
          <w:color w:val="C00000"/>
        </w:rPr>
        <w:t>Kriteria PRO Přijímání dětí</w:t>
      </w:r>
    </w:p>
    <w:p w:rsidR="00B861A1" w:rsidRPr="00367E59" w:rsidRDefault="00B861A1" w:rsidP="00B861A1">
      <w:pPr>
        <w:pStyle w:val="Default"/>
        <w:jc w:val="center"/>
        <w:rPr>
          <w:rFonts w:ascii="Times New Roman" w:hAnsi="Times New Roman" w:cs="Times New Roman"/>
          <w:b/>
          <w:bCs/>
          <w:caps/>
          <w:color w:val="C00000"/>
        </w:rPr>
      </w:pPr>
      <w:r w:rsidRPr="00367E59">
        <w:rPr>
          <w:rFonts w:ascii="Times New Roman" w:hAnsi="Times New Roman" w:cs="Times New Roman"/>
          <w:b/>
          <w:bCs/>
          <w:caps/>
          <w:color w:val="C00000"/>
        </w:rPr>
        <w:t xml:space="preserve">k předškolnímu vzdělávání do MŠ Litvínovská 490 </w:t>
      </w:r>
      <w:r w:rsidRPr="00367E59">
        <w:rPr>
          <w:rFonts w:ascii="Times New Roman" w:hAnsi="Times New Roman" w:cs="Times New Roman"/>
          <w:b/>
          <w:bCs/>
          <w:caps/>
          <w:color w:val="C00000"/>
        </w:rPr>
        <w:br/>
        <w:t>Pro ŠKOLNÍ ROK 2023/2024</w:t>
      </w:r>
    </w:p>
    <w:p w:rsidR="00B861A1" w:rsidRPr="00367E59" w:rsidRDefault="00B861A1" w:rsidP="00B861A1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</w:p>
    <w:p w:rsidR="00B861A1" w:rsidRPr="00367E59" w:rsidRDefault="00B861A1" w:rsidP="00B861A1">
      <w:pPr>
        <w:spacing w:after="40"/>
        <w:ind w:left="502"/>
        <w:jc w:val="both"/>
        <w:rPr>
          <w:rFonts w:eastAsia="SimSun"/>
          <w:b/>
          <w:bCs/>
          <w:sz w:val="24"/>
          <w:szCs w:val="24"/>
        </w:rPr>
      </w:pPr>
      <w:r w:rsidRPr="00367E59">
        <w:rPr>
          <w:rFonts w:eastAsia="SimSun"/>
          <w:b/>
          <w:bCs/>
          <w:sz w:val="24"/>
          <w:szCs w:val="24"/>
        </w:rPr>
        <w:t>Platí pouze pro zákonné zástupce dětí, které dosáhly věku tří let do 31. 8. 2023</w:t>
      </w:r>
      <w:bookmarkStart w:id="0" w:name="_GoBack"/>
      <w:bookmarkEnd w:id="0"/>
    </w:p>
    <w:p w:rsidR="00B861A1" w:rsidRPr="00367E59" w:rsidRDefault="00B861A1" w:rsidP="00B861A1">
      <w:pPr>
        <w:spacing w:after="40"/>
        <w:jc w:val="both"/>
        <w:rPr>
          <w:rFonts w:eastAsia="SimSun"/>
          <w:b/>
          <w:bCs/>
          <w:sz w:val="24"/>
          <w:szCs w:val="24"/>
        </w:rPr>
      </w:pPr>
    </w:p>
    <w:p w:rsidR="00B861A1" w:rsidRPr="00367E59" w:rsidRDefault="00B861A1" w:rsidP="00B861A1">
      <w:pPr>
        <w:pStyle w:val="Default"/>
        <w:numPr>
          <w:ilvl w:val="0"/>
          <w:numId w:val="1"/>
        </w:numPr>
        <w:suppressAutoHyphens w:val="0"/>
        <w:autoSpaceDN w:val="0"/>
        <w:adjustRightInd w:val="0"/>
        <w:spacing w:after="40"/>
        <w:jc w:val="both"/>
        <w:rPr>
          <w:rStyle w:val="Hypertextovodkaz"/>
          <w:color w:val="auto"/>
        </w:rPr>
      </w:pPr>
      <w:r w:rsidRPr="00367E59">
        <w:rPr>
          <w:rStyle w:val="Hypertextovodkaz"/>
          <w:b/>
          <w:color w:val="auto"/>
        </w:rPr>
        <w:t xml:space="preserve">Přednostně </w:t>
      </w:r>
      <w:r w:rsidRPr="00367E59">
        <w:rPr>
          <w:rStyle w:val="Hypertextovodkaz"/>
          <w:color w:val="auto"/>
        </w:rPr>
        <w:t xml:space="preserve">se přijímají děti s trvalým pobytem na území Městské části Praha 9    </w:t>
      </w:r>
    </w:p>
    <w:p w:rsidR="00B861A1" w:rsidRPr="00367E59" w:rsidRDefault="00B861A1" w:rsidP="00B861A1">
      <w:pPr>
        <w:pStyle w:val="Default"/>
        <w:suppressAutoHyphens w:val="0"/>
        <w:autoSpaceDN w:val="0"/>
        <w:adjustRightInd w:val="0"/>
        <w:spacing w:after="40"/>
        <w:ind w:left="708"/>
        <w:jc w:val="both"/>
        <w:rPr>
          <w:rFonts w:ascii="Times New Roman" w:hAnsi="Times New Roman" w:cs="Times New Roman"/>
          <w:b/>
          <w:color w:val="auto"/>
        </w:rPr>
      </w:pPr>
      <w:r w:rsidRPr="00367E59">
        <w:rPr>
          <w:rFonts w:ascii="Times New Roman" w:hAnsi="Times New Roman" w:cs="Times New Roman"/>
          <w:color w:val="auto"/>
        </w:rPr>
        <w:t>(Vysočany, Prosek, část Střížkova, část Libně, část Hrdlořez a část Hloubětína)</w:t>
      </w:r>
      <w:r w:rsidRPr="00367E59">
        <w:rPr>
          <w:rStyle w:val="Hypertextovodkaz"/>
          <w:color w:val="auto"/>
        </w:rPr>
        <w:t xml:space="preserve">, v případě dětí cizinců s místem pobytu </w:t>
      </w:r>
      <w:r w:rsidRPr="00367E59">
        <w:rPr>
          <w:rFonts w:ascii="Times New Roman" w:hAnsi="Times New Roman" w:cs="Times New Roman"/>
          <w:color w:val="auto"/>
        </w:rPr>
        <w:t>na území Městské části Praha 9.</w:t>
      </w:r>
      <w:r w:rsidRPr="00367E59">
        <w:rPr>
          <w:rFonts w:ascii="Times New Roman" w:hAnsi="Times New Roman" w:cs="Times New Roman"/>
          <w:strike/>
          <w:color w:val="auto"/>
        </w:rPr>
        <w:t xml:space="preserve"> </w:t>
      </w:r>
      <w:r w:rsidRPr="00367E59">
        <w:rPr>
          <w:rFonts w:ascii="Times New Roman" w:hAnsi="Times New Roman" w:cs="Times New Roman"/>
          <w:b/>
          <w:color w:val="auto"/>
        </w:rPr>
        <w:t>Způsob určení přijetí:</w:t>
      </w:r>
      <w:r w:rsidRPr="00367E59">
        <w:rPr>
          <w:rFonts w:ascii="Times New Roman" w:hAnsi="Times New Roman" w:cs="Times New Roman"/>
          <w:color w:val="auto"/>
        </w:rPr>
        <w:t xml:space="preserve"> Pořadí přijatých dětí se určuje dle data narození dítěte sestupně (od nejstaršího dítěte k nejmladšímu).</w:t>
      </w:r>
    </w:p>
    <w:p w:rsidR="00B861A1" w:rsidRPr="00367E59" w:rsidRDefault="00B861A1" w:rsidP="00B861A1">
      <w:pPr>
        <w:pStyle w:val="Default"/>
        <w:suppressAutoHyphens w:val="0"/>
        <w:autoSpaceDN w:val="0"/>
        <w:adjustRightInd w:val="0"/>
        <w:spacing w:after="40"/>
        <w:ind w:left="1152"/>
        <w:jc w:val="both"/>
        <w:rPr>
          <w:rFonts w:ascii="Times New Roman" w:hAnsi="Times New Roman" w:cs="Times New Roman"/>
          <w:b/>
          <w:color w:val="auto"/>
        </w:rPr>
      </w:pPr>
    </w:p>
    <w:p w:rsidR="00B861A1" w:rsidRPr="00367E59" w:rsidRDefault="00B861A1" w:rsidP="00B861A1">
      <w:pPr>
        <w:pStyle w:val="Default"/>
        <w:numPr>
          <w:ilvl w:val="0"/>
          <w:numId w:val="1"/>
        </w:numPr>
        <w:spacing w:after="40"/>
        <w:jc w:val="both"/>
        <w:rPr>
          <w:rFonts w:ascii="Times New Roman" w:eastAsia="SimSun" w:hAnsi="Times New Roman" w:cs="Times New Roman"/>
          <w:b/>
          <w:bCs/>
          <w:color w:val="auto"/>
        </w:rPr>
      </w:pPr>
      <w:r w:rsidRPr="00367E59">
        <w:rPr>
          <w:rFonts w:ascii="Times New Roman" w:hAnsi="Times New Roman" w:cs="Times New Roman"/>
          <w:color w:val="auto"/>
        </w:rPr>
        <w:t xml:space="preserve">V případě volné kapacity se přijímají děti bez trvalého pobytu na území Městské části Praha 9. </w:t>
      </w:r>
      <w:r w:rsidRPr="00367E59">
        <w:rPr>
          <w:rFonts w:ascii="Times New Roman" w:hAnsi="Times New Roman" w:cs="Times New Roman"/>
          <w:b/>
          <w:color w:val="auto"/>
        </w:rPr>
        <w:t>Způsob určení přijetí:</w:t>
      </w:r>
      <w:r w:rsidRPr="00367E59">
        <w:rPr>
          <w:rFonts w:ascii="Times New Roman" w:hAnsi="Times New Roman" w:cs="Times New Roman"/>
          <w:color w:val="auto"/>
        </w:rPr>
        <w:t xml:space="preserve"> Pořadí přijatých dětí se určuje dle data narození dítěte sestupně (od nejstaršího dítěte k nejmladšímu).</w:t>
      </w:r>
    </w:p>
    <w:p w:rsidR="00B861A1" w:rsidRPr="00367E59" w:rsidRDefault="00B861A1" w:rsidP="00B861A1">
      <w:pPr>
        <w:pStyle w:val="Default"/>
        <w:spacing w:after="40"/>
        <w:jc w:val="both"/>
        <w:rPr>
          <w:rFonts w:ascii="Times New Roman" w:eastAsia="SimSun" w:hAnsi="Times New Roman" w:cs="Times New Roman"/>
          <w:b/>
          <w:bCs/>
          <w:color w:val="auto"/>
        </w:rPr>
      </w:pPr>
    </w:p>
    <w:p w:rsidR="00B861A1" w:rsidRPr="00367E59" w:rsidRDefault="00B861A1" w:rsidP="00B861A1">
      <w:pPr>
        <w:pStyle w:val="Default"/>
        <w:numPr>
          <w:ilvl w:val="0"/>
          <w:numId w:val="1"/>
        </w:numPr>
        <w:spacing w:after="40"/>
        <w:jc w:val="both"/>
        <w:rPr>
          <w:rFonts w:ascii="Times New Roman" w:hAnsi="Times New Roman" w:cs="Times New Roman"/>
          <w:color w:val="auto"/>
        </w:rPr>
      </w:pPr>
      <w:r w:rsidRPr="00367E59">
        <w:rPr>
          <w:rFonts w:ascii="Times New Roman" w:eastAsia="SimSun" w:hAnsi="Times New Roman" w:cs="Times New Roman"/>
          <w:b/>
          <w:bCs/>
          <w:color w:val="auto"/>
        </w:rPr>
        <w:t xml:space="preserve">V případě shodného data narození </w:t>
      </w:r>
      <w:r w:rsidRPr="00367E59">
        <w:rPr>
          <w:rFonts w:ascii="Times New Roman" w:eastAsia="SimSun" w:hAnsi="Times New Roman" w:cs="Times New Roman"/>
          <w:bCs/>
          <w:color w:val="auto"/>
        </w:rPr>
        <w:t>na poslední volné místo pro naplnění kapacity MŠ bude uplatněna metoda</w:t>
      </w:r>
      <w:r w:rsidRPr="00367E59">
        <w:rPr>
          <w:rFonts w:ascii="Times New Roman" w:eastAsia="SimSun" w:hAnsi="Times New Roman" w:cs="Times New Roman"/>
          <w:b/>
          <w:bCs/>
          <w:color w:val="auto"/>
        </w:rPr>
        <w:t xml:space="preserve"> losování</w:t>
      </w:r>
      <w:r w:rsidRPr="00367E59">
        <w:rPr>
          <w:rFonts w:ascii="Times New Roman" w:eastAsia="SimSun" w:hAnsi="Times New Roman" w:cs="Times New Roman"/>
          <w:bCs/>
          <w:color w:val="auto"/>
        </w:rPr>
        <w:t xml:space="preserve"> pro zajištění spravedlnosti a transparentnosti. Losování proběhne za účasti ředitelky MŠ a zástupce zřizovatele MČ Praha 9 a o jeho termínu bude MŠ informovat s předstihem na webových stránkách dané MŠ.</w:t>
      </w:r>
    </w:p>
    <w:p w:rsidR="00B861A1" w:rsidRPr="00367E59" w:rsidRDefault="00B861A1" w:rsidP="00B861A1">
      <w:pPr>
        <w:pStyle w:val="Default"/>
        <w:spacing w:after="40"/>
        <w:jc w:val="both"/>
        <w:rPr>
          <w:rFonts w:ascii="Times New Roman" w:hAnsi="Times New Roman" w:cs="Times New Roman"/>
          <w:color w:val="auto"/>
        </w:rPr>
      </w:pPr>
    </w:p>
    <w:p w:rsidR="00B861A1" w:rsidRPr="00367E59" w:rsidRDefault="00B861A1" w:rsidP="00B861A1">
      <w:pPr>
        <w:pStyle w:val="Default"/>
        <w:numPr>
          <w:ilvl w:val="0"/>
          <w:numId w:val="1"/>
        </w:numPr>
        <w:spacing w:after="40"/>
        <w:jc w:val="both"/>
        <w:rPr>
          <w:rFonts w:ascii="Times New Roman" w:hAnsi="Times New Roman" w:cs="Times New Roman"/>
          <w:color w:val="auto"/>
        </w:rPr>
      </w:pPr>
      <w:r w:rsidRPr="00367E59">
        <w:rPr>
          <w:rFonts w:ascii="Times New Roman" w:hAnsi="Times New Roman" w:cs="Times New Roman"/>
          <w:color w:val="auto"/>
        </w:rPr>
        <w:t>Ředitelka mateřské školy rozhodne o přijetí dítěte uvedeného v § 16 odst. 9 školského zákona pouze na základě písemného vyjádření školského poradenského zařízení, popřípadě na základě registrujícího lékaře (viz. § 34 odst. 6 školského zákona).</w:t>
      </w:r>
    </w:p>
    <w:p w:rsidR="00B861A1" w:rsidRPr="00367E59" w:rsidRDefault="00B861A1" w:rsidP="00B861A1">
      <w:pPr>
        <w:pStyle w:val="Default"/>
        <w:spacing w:after="40"/>
        <w:jc w:val="both"/>
        <w:rPr>
          <w:rFonts w:ascii="Times New Roman" w:hAnsi="Times New Roman" w:cs="Times New Roman"/>
          <w:color w:val="auto"/>
        </w:rPr>
      </w:pPr>
    </w:p>
    <w:p w:rsidR="00B861A1" w:rsidRPr="00367E59" w:rsidRDefault="00B861A1" w:rsidP="00B861A1">
      <w:pPr>
        <w:pStyle w:val="Default"/>
        <w:numPr>
          <w:ilvl w:val="0"/>
          <w:numId w:val="1"/>
        </w:numPr>
        <w:spacing w:after="40"/>
        <w:jc w:val="both"/>
        <w:rPr>
          <w:rFonts w:ascii="Times New Roman" w:hAnsi="Times New Roman" w:cs="Times New Roman"/>
          <w:color w:val="auto"/>
        </w:rPr>
      </w:pPr>
      <w:r w:rsidRPr="00367E59">
        <w:rPr>
          <w:rFonts w:ascii="Times New Roman" w:hAnsi="Times New Roman" w:cs="Times New Roman"/>
          <w:color w:val="auto"/>
        </w:rPr>
        <w:t>Děti se přijímají v sestupném pořadí dle svého věku a to až do naplnění volné kapacity MŠ.</w:t>
      </w:r>
    </w:p>
    <w:p w:rsidR="00B861A1" w:rsidRPr="00367E59" w:rsidRDefault="00B861A1" w:rsidP="00B861A1">
      <w:pPr>
        <w:autoSpaceDE w:val="0"/>
        <w:snapToGrid w:val="0"/>
        <w:spacing w:after="120"/>
        <w:jc w:val="both"/>
        <w:rPr>
          <w:rFonts w:eastAsia="SimSun"/>
          <w:bCs/>
          <w:sz w:val="24"/>
          <w:szCs w:val="24"/>
        </w:rPr>
      </w:pPr>
    </w:p>
    <w:p w:rsidR="00B861A1" w:rsidRPr="00367E59" w:rsidRDefault="00B861A1" w:rsidP="00B861A1">
      <w:pPr>
        <w:autoSpaceDE w:val="0"/>
        <w:snapToGrid w:val="0"/>
        <w:spacing w:after="120"/>
        <w:jc w:val="both"/>
        <w:rPr>
          <w:rFonts w:eastAsia="SimSun"/>
          <w:bCs/>
          <w:sz w:val="24"/>
          <w:szCs w:val="24"/>
        </w:rPr>
      </w:pPr>
    </w:p>
    <w:p w:rsidR="000E7BE5" w:rsidRPr="00367E59" w:rsidRDefault="000E7BE5"/>
    <w:sectPr w:rsidR="000E7BE5" w:rsidRPr="00367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0414E"/>
    <w:multiLevelType w:val="hybridMultilevel"/>
    <w:tmpl w:val="E9609314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A1"/>
    <w:rsid w:val="000E7BE5"/>
    <w:rsid w:val="00367E59"/>
    <w:rsid w:val="00B8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38879-8C3F-4C2C-ADDF-D65F1D78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61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861A1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rsid w:val="00B861A1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2</cp:revision>
  <dcterms:created xsi:type="dcterms:W3CDTF">2023-03-10T08:17:00Z</dcterms:created>
  <dcterms:modified xsi:type="dcterms:W3CDTF">2023-03-10T08:20:00Z</dcterms:modified>
</cp:coreProperties>
</file>